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ind w:hanging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drawing>
          <wp:anchor behindDoc="0" distT="0" distB="0" distL="114300" distR="114300" simplePos="0" locked="0" layoutInCell="1" allowOverlap="1" relativeHeight="2">
            <wp:simplePos x="0" y="0"/>
            <wp:positionH relativeFrom="column">
              <wp:posOffset>2442210</wp:posOffset>
            </wp:positionH>
            <wp:positionV relativeFrom="paragraph">
              <wp:posOffset>156845</wp:posOffset>
            </wp:positionV>
            <wp:extent cx="769620" cy="914400"/>
            <wp:effectExtent l="0" t="0" r="0" b="0"/>
            <wp:wrapTopAndBottom/>
            <wp:docPr id="1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62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spacing w:lineRule="auto" w:line="240" w:before="0" w:after="0"/>
        <w:ind w:hanging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left="113" w:hanging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СОБРАНИЕ ДЕПУТАТОВ</w:t>
        <w:br/>
        <w:t>ВАРНЕНСКОГО МУНИЦИПАЛЬНОГО РАЙОНА</w:t>
      </w:r>
    </w:p>
    <w:p>
      <w:pPr>
        <w:pStyle w:val="Normal"/>
        <w:spacing w:lineRule="auto" w:line="240" w:before="0" w:after="0"/>
        <w:ind w:left="113" w:hanging="0"/>
        <w:jc w:val="center"/>
        <w:rPr>
          <w:rFonts w:ascii="Times New Roman" w:hAnsi="Times New Roman" w:eastAsia="Times New Roman" w:cs="Times New Roman"/>
          <w:b/>
          <w:b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>ЧЕЛЯБИНСКОЙ ОБЛАСТИ</w:t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ind w:left="113" w:hanging="708"/>
        <w:jc w:val="center"/>
        <w:outlineLvl w:val="0"/>
        <w:rPr>
          <w:rFonts w:ascii="Times New Roman" w:hAnsi="Times New Roman" w:eastAsia="Times New Roman" w:cs="Times New Roman"/>
          <w:b/>
          <w:b/>
          <w:bCs/>
          <w:kern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kern w:val="2"/>
          <w:sz w:val="28"/>
          <w:szCs w:val="28"/>
          <w:lang w:eastAsia="ru-RU"/>
        </w:rPr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ind w:left="113" w:firstLine="708"/>
        <w:outlineLvl w:val="0"/>
        <w:rPr>
          <w:rFonts w:ascii="Times New Roman" w:hAnsi="Times New Roman" w:eastAsia="Times New Roman" w:cs="Times New Roman"/>
          <w:b/>
          <w:b/>
          <w:bCs/>
          <w:kern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kern w:val="2"/>
          <w:sz w:val="28"/>
          <w:szCs w:val="28"/>
          <w:lang w:eastAsia="ru-RU"/>
        </w:rPr>
        <w:t xml:space="preserve">                                            </w:t>
      </w:r>
      <w:r>
        <w:rPr>
          <w:rFonts w:eastAsia="Times New Roman" w:cs="Times New Roman" w:ascii="Times New Roman" w:hAnsi="Times New Roman"/>
          <w:b/>
          <w:bCs/>
          <w:kern w:val="2"/>
          <w:sz w:val="28"/>
          <w:szCs w:val="28"/>
          <w:lang w:eastAsia="ru-RU"/>
        </w:rPr>
        <w:t>РЕШЕНИЕ</w:t>
      </w:r>
    </w:p>
    <w:p>
      <w:pPr>
        <w:pStyle w:val="Normal"/>
        <w:spacing w:lineRule="auto" w:line="240" w:before="0" w:after="0"/>
        <w:ind w:left="113" w:hanging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left="113" w:hanging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от 20 октября 2021 года                                                           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b/>
          <w:b/>
          <w:lang w:eastAsia="ru-RU"/>
        </w:rPr>
      </w:pPr>
      <w:r>
        <w:rPr>
          <w:rFonts w:eastAsia="Times New Roman" w:cs="Times New Roman" w:ascii="Times New Roman" w:hAnsi="Times New Roman"/>
          <w:b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sz w:val="28"/>
          <w:szCs w:val="28"/>
          <w:lang w:eastAsia="ru-RU"/>
        </w:rPr>
        <w:t>с.Варна</w:t>
      </w:r>
      <w:r>
        <w:rPr>
          <w:rFonts w:eastAsia="Times New Roman" w:cs="Times New Roman" w:ascii="Times New Roman" w:hAnsi="Times New Roman"/>
          <w:b/>
          <w:bCs w:val="false"/>
          <w:sz w:val="28"/>
          <w:szCs w:val="28"/>
          <w:lang w:eastAsia="ru-RU"/>
        </w:rPr>
        <w:t xml:space="preserve">                                               </w:t>
      </w:r>
      <w:r>
        <w:rPr>
          <w:rFonts w:eastAsia="Times New Roman" w:cs="Times New Roman" w:ascii="Times New Roman" w:hAnsi="Times New Roman"/>
          <w:b w:val="false"/>
          <w:bCs w:val="false"/>
          <w:sz w:val="28"/>
          <w:szCs w:val="28"/>
          <w:lang w:eastAsia="ru-RU"/>
        </w:rPr>
        <w:t xml:space="preserve"> № 102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b/>
          <w:b/>
          <w:lang w:eastAsia="ru-RU"/>
        </w:rPr>
      </w:pPr>
      <w:r>
        <w:rPr>
          <w:rFonts w:eastAsia="Times New Roman" w:cs="Times New Roman" w:ascii="Times New Roman" w:hAnsi="Times New Roman"/>
          <w:b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b/>
          <w:b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 xml:space="preserve">О внесении изменений в Положение о порядке 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b/>
          <w:b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предоставления жилых помещений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b/>
          <w:b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 xml:space="preserve">специализированного жилищного фонда 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b/>
          <w:b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Варненского муниципального района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ab/>
        <w:t>В соответствии с Жилищным кодексом Российской Федерации, постановлением Правительства Российской Федерации от 26.01.2006г. № 42 «Об утверждении Правил отнесения жилого помещения к специализированному жилищному фонду и типовых договоров найма специализированных жилых помещений»,</w:t>
      </w: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 xml:space="preserve"> </w:t>
      </w:r>
      <w:hyperlink r:id="rId3">
        <w:r>
          <w:rPr>
            <w:rFonts w:eastAsia="Times New Roman" w:cs="Times New Roman" w:ascii="Times New Roman" w:hAnsi="Times New Roman"/>
            <w:sz w:val="28"/>
            <w:szCs w:val="28"/>
            <w:lang w:eastAsia="ru-RU"/>
          </w:rPr>
          <w:t>Законом Челябинской области от 29 ноября 2007 г. N 225-ЗО "О порядке предоставления жилых помещений специализированного жилищного фонда Челябинской области"</w:t>
        </w:r>
      </w:hyperlink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, с целью укрепления кадровой политики Собрание депутатов Варненского муниципального района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 xml:space="preserve">                                                             </w:t>
      </w: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РЕШАЕТ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:</w:t>
      </w:r>
    </w:p>
    <w:p>
      <w:pPr>
        <w:pStyle w:val="Normal"/>
        <w:keepNext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ListParagraph"/>
        <w:keepNext w:val="true"/>
        <w:shd w:val="clear" w:color="auto" w:fill="FFFFFF"/>
        <w:spacing w:lineRule="auto" w:line="240" w:before="0" w:after="0"/>
        <w:ind w:left="0" w:hanging="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kern w:val="2"/>
          <w:sz w:val="28"/>
          <w:szCs w:val="28"/>
          <w:lang w:eastAsia="ru-RU"/>
        </w:rPr>
        <w:t xml:space="preserve">1. Внести изменение в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Положение о порядке предоставления жилых помещений специализированного жилищного фонда Варненского муниципального района, утвержденное Решением Собрания депутатов Варненского муниципального района от 24.04.2019 г. № 27, следующего содержания:</w:t>
      </w:r>
    </w:p>
    <w:p>
      <w:pPr>
        <w:pStyle w:val="ListParagraph"/>
        <w:keepNext w:val="true"/>
        <w:shd w:val="clear" w:color="auto" w:fill="FFFFFF"/>
        <w:spacing w:lineRule="auto" w:line="240" w:before="0" w:after="0"/>
        <w:ind w:left="0" w:hanging="0"/>
        <w:contextualSpacing/>
        <w:jc w:val="both"/>
        <w:rPr>
          <w:rFonts w:ascii="Times New Roman" w:hAnsi="Times New Roman" w:eastAsia="Times New Roman" w:cs="Times New Roman"/>
          <w:kern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kern w:val="2"/>
          <w:sz w:val="28"/>
          <w:szCs w:val="28"/>
          <w:lang w:eastAsia="ru-RU"/>
        </w:rPr>
        <w:tab/>
        <w:t>Дополнить новой статьей:</w:t>
      </w:r>
    </w:p>
    <w:p>
      <w:pPr>
        <w:pStyle w:val="ListParagraph"/>
        <w:shd w:val="clear" w:color="auto" w:fill="FFFFFF"/>
        <w:spacing w:lineRule="auto" w:line="240" w:before="0" w:after="0"/>
        <w:ind w:left="0" w:hanging="0"/>
        <w:contextualSpacing/>
        <w:jc w:val="both"/>
        <w:rPr>
          <w:rFonts w:ascii="Times New Roman" w:hAnsi="Times New Roman" w:eastAsia="Times New Roman" w:cs="Times New Roman"/>
          <w:kern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kern w:val="2"/>
          <w:sz w:val="28"/>
          <w:szCs w:val="28"/>
          <w:lang w:eastAsia="ru-RU"/>
        </w:rPr>
        <w:tab/>
        <w:t>«Статья 8.  Приватизация служебных жилых помещений</w:t>
      </w:r>
    </w:p>
    <w:p>
      <w:pPr>
        <w:pStyle w:val="Normal"/>
        <w:shd w:val="clear" w:color="auto" w:fill="FFFFFF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ab/>
        <w:t>Собственник служебного жилого помещения (Администрация Варненского муниципального района) вправе принять решение о приватизации служебного жилого помещения.</w:t>
      </w:r>
    </w:p>
    <w:p>
      <w:pPr>
        <w:pStyle w:val="Consplusnormal"/>
        <w:shd w:val="clear" w:color="auto" w:fill="FFFFFF"/>
        <w:spacing w:lineRule="atLeast" w:line="288" w:beforeAutospacing="0" w:before="0" w:afterAutospacing="0" w:after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  <w:t>При принятии решения о приватизации служебного жилого помещения право на приватизацию могут иметь:</w:t>
      </w:r>
    </w:p>
    <w:p>
      <w:pPr>
        <w:pStyle w:val="Consplusnormal"/>
        <w:shd w:val="clear" w:color="auto" w:fill="FFFFFF"/>
        <w:spacing w:lineRule="atLeast" w:line="288" w:beforeAutospacing="0" w:before="0" w:afterAutospacing="0" w:after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1) пенсионеры по старости, имеющие стаж работы более 10 лет в организации, предоставившей им служебное жилое помещение;</w:t>
      </w:r>
    </w:p>
    <w:p>
      <w:pPr>
        <w:pStyle w:val="Consplusnormal"/>
        <w:shd w:val="clear" w:color="auto" w:fill="FFFFFF"/>
        <w:spacing w:lineRule="atLeast" w:line="288" w:beforeAutospacing="0" w:before="0" w:afterAutospacing="0" w:after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2) инвалиды I группы;</w:t>
      </w:r>
    </w:p>
    <w:p>
      <w:pPr>
        <w:pStyle w:val="Consplusnormal"/>
        <w:shd w:val="clear" w:color="auto" w:fill="FFFFFF"/>
        <w:spacing w:lineRule="atLeast" w:line="288" w:beforeAutospacing="0" w:before="0" w:afterAutospacing="0" w:after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3) инвалиды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группы при условии наличия стажа работы в организации, предоставившей им служебное жилое помещение, не менее пяти лет;</w:t>
      </w:r>
    </w:p>
    <w:p>
      <w:pPr>
        <w:pStyle w:val="Consplusnormal"/>
        <w:shd w:val="clear" w:color="auto" w:fill="FFFFFF"/>
        <w:spacing w:lineRule="atLeast" w:line="288" w:beforeAutospacing="0" w:before="0" w:afterAutospacing="0" w:after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4) члены семьи умершего работника, которому было предоставлено служебное жилое помещение, проживающие в служебном жилом помещении не менее 5 лет, а также члены семьи работника, умершего при исполнении служебных обязанностей, которому было предоставлено служебное жилое помещение, проживающие в служебном жилом помещении без ограничения срока;</w:t>
      </w:r>
    </w:p>
    <w:p>
      <w:pPr>
        <w:pStyle w:val="Consplusnormal"/>
        <w:shd w:val="clear" w:color="auto" w:fill="FFFFFF"/>
        <w:spacing w:lineRule="atLeast" w:line="288" w:beforeAutospacing="0" w:before="0" w:afterAutospacing="0" w:after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5) лица, работающие в организации, предоставившей им служебное жилое помещение, более 10 лет, а также уволившиеся из организации, предоставившей служебное жилое помещение, и имеющие стаж работы в данной организации более 10 лет.</w:t>
      </w:r>
    </w:p>
    <w:p>
      <w:pPr>
        <w:pStyle w:val="Normal"/>
        <w:shd w:val="clear" w:color="auto" w:fill="FFFFFF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ab/>
        <w:t>Решение о приватизации служебного жилого помещения по заявлению гражданина может быть принято собственником жилья в исключительных случаях при совокупности всех следующих условий:</w:t>
      </w:r>
    </w:p>
    <w:p>
      <w:pPr>
        <w:pStyle w:val="Consplusnormal"/>
        <w:shd w:val="clear" w:color="auto" w:fill="FFFFFF"/>
        <w:spacing w:lineRule="atLeast" w:line="288" w:beforeAutospacing="0" w:before="0" w:afterAutospacing="0" w:after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1) заявитель не является нанимателем жилых помещений по договорам социального найма жилых помещений;</w:t>
      </w:r>
    </w:p>
    <w:p>
      <w:pPr>
        <w:pStyle w:val="Consplusnormal"/>
        <w:shd w:val="clear" w:color="auto" w:fill="FFFFFF"/>
        <w:spacing w:lineRule="atLeast" w:line="288" w:beforeAutospacing="0" w:before="0" w:afterAutospacing="0" w:after="0"/>
        <w:jc w:val="both"/>
        <w:textAlignment w:val="baseline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2) заявитель не утратил право на бесплатную приватизацию однократно жилого помещения;</w:t>
      </w:r>
    </w:p>
    <w:p>
      <w:pPr>
        <w:pStyle w:val="Consplusnormal"/>
        <w:shd w:val="clear" w:color="auto" w:fill="FFFFFF"/>
        <w:spacing w:lineRule="atLeast" w:line="288" w:beforeAutospacing="0" w:before="0" w:afterAutospacing="0" w:after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3) заявитель имеет регистрацию по месту жительства в указанном жилом помещении.</w:t>
      </w:r>
    </w:p>
    <w:p>
      <w:pPr>
        <w:pStyle w:val="Consplusnormal"/>
        <w:shd w:val="clear" w:color="auto" w:fill="FFFFFF"/>
        <w:spacing w:lineRule="atLeast" w:line="288" w:beforeAutospacing="0" w:before="0" w:afterAutospacing="0" w:after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  <w:t>В стаж работы для принятия решения о приватизации служебного жилого помещения не включаются периоды отпуска по уходу за ребенком.».</w:t>
      </w:r>
    </w:p>
    <w:p>
      <w:pPr>
        <w:pStyle w:val="Normal"/>
        <w:shd w:val="clear" w:color="auto" w:fill="FFFFFF"/>
        <w:spacing w:lineRule="auto" w:line="240" w:before="0" w:after="0"/>
        <w:jc w:val="both"/>
        <w:rPr>
          <w:rFonts w:ascii="Times New Roman" w:hAnsi="Times New Roman" w:eastAsia="Times New Roman" w:cs="Times New Roman"/>
          <w:bCs/>
          <w:kern w:val="2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kern w:val="2"/>
          <w:sz w:val="28"/>
          <w:szCs w:val="28"/>
          <w:lang w:eastAsia="ru-RU"/>
        </w:rPr>
      </w:r>
    </w:p>
    <w:p>
      <w:pPr>
        <w:pStyle w:val="Normal"/>
        <w:spacing w:before="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2.</w:t>
      </w:r>
      <w:r>
        <w:rPr>
          <w:rFonts w:cs="Times New Roman" w:ascii="Times New Roman" w:hAnsi="Times New Roman"/>
          <w:b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Настоящее Решение вступает в силу со дня его официального обнародования.</w:t>
      </w:r>
    </w:p>
    <w:p>
      <w:pPr>
        <w:pStyle w:val="Normal"/>
        <w:spacing w:before="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3.Настоящее Решение обнародовать на Информационном стенде и официальном сайте  администрации Варненского муниципального района в сети «Интернет».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Глава Варненского                                   Председатель Собрания депутатов</w:t>
      </w:r>
    </w:p>
    <w:p>
      <w:pPr>
        <w:pStyle w:val="Normal"/>
        <w:tabs>
          <w:tab w:val="clear" w:pos="708"/>
          <w:tab w:val="left" w:pos="0" w:leader="none"/>
        </w:tabs>
        <w:spacing w:lineRule="auto" w:line="240" w:before="0" w:after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муниципального района</w:t>
        <w:tab/>
        <w:t xml:space="preserve">              Варненского муниципального района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tabs>
          <w:tab w:val="clear" w:pos="708"/>
          <w:tab w:val="left" w:pos="5160" w:leader="none"/>
        </w:tabs>
        <w:spacing w:lineRule="auto" w:line="240" w:before="0" w:after="0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__________К.Ю.Моисеев                          ______________А.А.Кормилицын</w:t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ind w:left="0" w:hanging="0"/>
        <w:outlineLvl w:val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/>
      </w:r>
    </w:p>
    <w:sectPr>
      <w:type w:val="nextPage"/>
      <w:pgSz w:w="11906" w:h="16838"/>
      <w:pgMar w:left="1701" w:right="850" w:header="0" w:top="567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Calibri Light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536c53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next w:val="Normal"/>
    <w:link w:val="10"/>
    <w:uiPriority w:val="9"/>
    <w:qFormat/>
    <w:rsid w:val="008d22ad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uiPriority w:val="9"/>
    <w:qFormat/>
    <w:rsid w:val="008d22ad"/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32"/>
      <w:szCs w:val="32"/>
    </w:rPr>
  </w:style>
  <w:style w:type="character" w:styleId="Style13">
    <w:name w:val="Интернет-ссылка"/>
    <w:basedOn w:val="DefaultParagraphFont"/>
    <w:uiPriority w:val="99"/>
    <w:semiHidden/>
    <w:unhideWhenUsed/>
    <w:rsid w:val="00bc2754"/>
    <w:rPr>
      <w:color w:val="0000FF"/>
      <w:u w:val="single"/>
    </w:rPr>
  </w:style>
  <w:style w:type="character" w:styleId="Style14" w:customStyle="1">
    <w:name w:val="Текст выноски Знак"/>
    <w:basedOn w:val="DefaultParagraphFont"/>
    <w:link w:val="a5"/>
    <w:uiPriority w:val="99"/>
    <w:semiHidden/>
    <w:qFormat/>
    <w:rsid w:val="002d1929"/>
    <w:rPr>
      <w:rFonts w:ascii="Segoe UI" w:hAnsi="Segoe UI" w:cs="Segoe UI"/>
      <w:sz w:val="18"/>
      <w:szCs w:val="18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Ari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36c53"/>
    <w:pPr>
      <w:spacing w:before="0" w:after="160"/>
      <w:ind w:left="720" w:hanging="0"/>
      <w:contextualSpacing/>
    </w:pPr>
    <w:rPr/>
  </w:style>
  <w:style w:type="paragraph" w:styleId="Consplusnormal" w:customStyle="1">
    <w:name w:val="consplusnormal"/>
    <w:basedOn w:val="Normal"/>
    <w:qFormat/>
    <w:rsid w:val="00bc2754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a6"/>
    <w:uiPriority w:val="99"/>
    <w:semiHidden/>
    <w:unhideWhenUsed/>
    <w:qFormat/>
    <w:rsid w:val="002d1929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://ivo.garant.ru/document?id=8609580&amp;sub=0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Application>LibreOffice/6.4.0.3$Windows_X86_64 LibreOffice_project/b0a288ab3d2d4774cb44b62f04d5d28733ac6df8</Application>
  <Pages>2</Pages>
  <Words>395</Words>
  <Characters>2804</Characters>
  <CharactersWithSpaces>3465</CharactersWithSpaces>
  <Paragraphs>31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2016-07-20T05:42:00Z</dcterms:created>
  <dc:creator>Петрова Людмила Сергеевна</dc:creator>
  <dc:description/>
  <dc:language>ru-RU</dc:language>
  <cp:lastModifiedBy/>
  <cp:lastPrinted>2021-10-26T08:41:38Z</cp:lastPrinted>
  <dcterms:modified xsi:type="dcterms:W3CDTF">2021-10-26T08:42:19Z</dcterms:modified>
  <cp:revision>19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